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F4B">
      <w:pPr>
        <w:spacing w:before="0" w:line="234" w:lineRule="auto"/>
        <w:ind w:left="240"/>
        <w:rPr>
          <w:rFonts w:hint="eastAsia" w:ascii="Times New Roman" w:hAnsi="Times New Roman" w:eastAsia="方正黑体_GBK"/>
          <w:sz w:val="32"/>
          <w:szCs w:val="32"/>
          <w:lang w:val="en-US" w:eastAsia="zh-CN"/>
        </w:rPr>
      </w:pPr>
      <w:bookmarkStart w:id="0" w:name="_GoBack"/>
      <w:bookmarkEnd w:id="0"/>
      <w:r>
        <w:rPr>
          <w:rFonts w:ascii="Times New Roman" w:hAnsi="Times New Roman" w:eastAsia="方正黑体_GBK"/>
          <w:sz w:val="32"/>
          <w:szCs w:val="32"/>
        </w:rPr>
        <w:t>附件</w:t>
      </w:r>
    </w:p>
    <w:p w14:paraId="044ECAA9">
      <w:pPr>
        <w:spacing w:before="0" w:line="234" w:lineRule="auto"/>
        <w:ind w:left="240"/>
        <w:rPr>
          <w:rFonts w:hint="eastAsia" w:ascii="Times New Roman" w:hAnsi="Times New Roman" w:eastAsia="方正黑体_GBK"/>
          <w:sz w:val="32"/>
          <w:szCs w:val="32"/>
          <w:lang w:val="en-US" w:eastAsia="zh-CN"/>
        </w:rPr>
      </w:pPr>
    </w:p>
    <w:tbl>
      <w:tblPr>
        <w:tblStyle w:val="9"/>
        <w:tblW w:w="145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275"/>
        <w:gridCol w:w="3930"/>
        <w:gridCol w:w="6765"/>
        <w:gridCol w:w="1095"/>
        <w:gridCol w:w="825"/>
      </w:tblGrid>
      <w:tr w14:paraId="006E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4526" w:type="dxa"/>
            <w:gridSpan w:val="6"/>
            <w:tcBorders>
              <w:top w:val="nil"/>
              <w:left w:val="nil"/>
              <w:bottom w:val="nil"/>
              <w:right w:val="nil"/>
            </w:tcBorders>
            <w:shd w:val="clear" w:color="auto" w:fill="auto"/>
            <w:noWrap/>
            <w:vAlign w:val="center"/>
          </w:tcPr>
          <w:p w14:paraId="1901D1B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2024年度课题结项评审结果</w:t>
            </w:r>
          </w:p>
        </w:tc>
      </w:tr>
      <w:tr w14:paraId="4AFA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EEE3">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9AD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立项号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AE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基地名称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FB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课题名称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ABA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课题</w:t>
            </w:r>
            <w:r>
              <w:rPr>
                <w:rFonts w:hint="default" w:ascii="Times New Roman" w:hAnsi="Times New Roman" w:eastAsia="黑体" w:cs="Times New Roman"/>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负责人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CDC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等级</w:t>
            </w:r>
          </w:p>
        </w:tc>
      </w:tr>
      <w:tr w14:paraId="32BF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56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2B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76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江苏基本现代化研究基地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F5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数实融合</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推进新型工业化研究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F8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贾鹏飞</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B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178F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5A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A0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24SSL002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3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江苏转型升级研究基地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E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加强制造业领域人工智能创新应用的对策研究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25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程俊杰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A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64E6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4C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76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24SSL007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30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江苏沿海发展研究基地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F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持续推进沿海新能源高质量发展的创新路径研究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4C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沈</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A8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40A3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7C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2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24SSL009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1F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江苏农业现代化研究基地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2E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江苏农业建成现代化大产业对策研究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FC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严斌剑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35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2226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03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3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C4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江苏现代信息社会研究基地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5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平台经济赋能江苏传统产业现代化研究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92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岳中刚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11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154A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B5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2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0F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江苏现代信息社会研究基地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60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人工智能</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教育</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推动江苏新质生产力发展的对策研究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25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张志华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CB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7132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6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D2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3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江苏农业科技创新研究基地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9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推进江苏现代农业经营体系建设研究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D8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董小菁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2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3015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6B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3E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9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江苏历史文化研究基地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92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江苏构建大保护格局推动文化遗产系统性保护研究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F7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贺云翱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F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572C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A2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B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B1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江苏法治建设研究基地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3D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江苏低空经济立法研究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80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刘小冰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40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4533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98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B2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0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江苏绿色发展研究基地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26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加快推动发展方式绿色低碳转型研究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基于国土空间利用效率的思考及对策</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D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逸</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BD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28F9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AB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F8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63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江苏教育强省建设研究基地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55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高标准推进教育强省建设重大问题研究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13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陆岳新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74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0163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0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B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24SSL019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A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江苏党的建设研究基地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68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新发展阶段农村基层党组织引领乡风文明的机制与路径研究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3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高嘉遥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FF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2405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4C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E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24SSL024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20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江苏群众工作研究基地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8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党建引领基层治理现代化的实践路径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6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曹巧兰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3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7BBD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08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E8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24SSL027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C8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江苏高质量发展综合评估研究基地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8F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江苏协同高效推进银发人才发展体制机制改革研究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D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6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BA1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7D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53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24SSL028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67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江苏现代物流研究基地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9B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面向突发事件的江苏农产品应急供应链可靠性提升策略研究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E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韩云霞</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F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3264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F8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4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24SSL031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8C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中国式现代化江苏新实践研究基地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45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江苏建设数实融合强省的战略重点与关键路径研究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10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569C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64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C3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24SSL033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2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江苏共同富裕研究基地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9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深化现代职业教育体系建设改革研究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E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周莉雅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4D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289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32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07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24SSL037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2E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江苏高质量就业先行区建设研究基地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4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数字技术冲击下江苏大学生的就业选择与职业变迁趋势研究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1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顾</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欣</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4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2D7A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3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7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24SSL040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F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江苏安全发展与应急管理研究基地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84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基于预期治理的低空经济安全风险评价研究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8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01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17B6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A5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6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24SSL042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51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江苏能源碳中和发展战略研究基地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E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产业数智化同绿色化深度融合发展绿色生产力的路径研究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C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吴沁沁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6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44AA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CE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0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24SSL043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92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江苏工业碳达峰碳中和研究基地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05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全球价值链重构背景下提升江苏产业链韧性的路径与对策研究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C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8A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D28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F5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E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24SSL046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6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江苏青年发展研究基地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72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以青年科技人才培养赋能江苏新质生产力发展研究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2B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65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125E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50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5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24SSL055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4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江苏创新驱动研究基地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6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强化企业科技创新主体地位研究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F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浦正宁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17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0CD3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31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89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24SSL056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E6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江苏转型升级研究基地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F8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大力推进新型工业化的重点及路径研究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3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扬</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ED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7B4C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93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CE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24SSL058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B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江苏产业集群研究基地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20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江苏培育发展未来产业重点领域和关键路径研究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3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朱英明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1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47B5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5E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7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24SSL061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1D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江苏区域协调发展研究基地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22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深入推进</w:t>
            </w:r>
            <w:r>
              <w:rPr>
                <w:rFonts w:hint="default" w:ascii="Times New Roman" w:hAnsi="Times New Roman" w:eastAsia="方正仿宋_GBK" w:cs="Times New Roman"/>
                <w:i w:val="0"/>
                <w:iCs w:val="0"/>
                <w:color w:val="000000"/>
                <w:kern w:val="0"/>
                <w:sz w:val="24"/>
                <w:szCs w:val="24"/>
                <w:u w:val="none"/>
                <w:lang w:val="en-US" w:eastAsia="zh-CN" w:bidi="ar"/>
              </w:rPr>
              <w:t>“1+3”</w:t>
            </w:r>
            <w:r>
              <w:rPr>
                <w:rFonts w:hint="eastAsia" w:ascii="方正仿宋_GBK" w:hAnsi="方正仿宋_GBK" w:eastAsia="方正仿宋_GBK" w:cs="方正仿宋_GBK"/>
                <w:i w:val="0"/>
                <w:iCs w:val="0"/>
                <w:color w:val="000000"/>
                <w:kern w:val="0"/>
                <w:sz w:val="24"/>
                <w:szCs w:val="24"/>
                <w:u w:val="none"/>
                <w:lang w:val="en-US" w:eastAsia="zh-CN" w:bidi="ar"/>
              </w:rPr>
              <w:t>重点功能区建设研究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30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陈伟博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9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158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85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2B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24SSL064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C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江苏城乡统筹规划研究基地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C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国家文化公园江苏段建设保护的政策和体制机制创新研究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2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梅耀林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A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66EB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B5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44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24SSL065</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E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江苏城乡统筹规划研究基地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3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深入推动宁镇扬一体化研究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87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徐海贤</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4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52C0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E9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FB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24SSL066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9C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江苏农业现代化研究基地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B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保障江苏重要农产品安全稳定供给研究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54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李天祥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5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07F8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84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A1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24SSL074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A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江苏人才强省建设研究基地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AC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以江苏人才集团组建推动我省人才工作市场化发展的政策设计研究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4E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周文魁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23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78A0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9E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A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24SSL076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3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江苏教育强省建设研究基地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D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江苏普惠托幼一体化体系构建研究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何</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B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3228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4C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8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24SSL077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6A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江苏职业教育研究基地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E9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江苏深化现代职业教育体系建设改革研究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4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崔景贵</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4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7F24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D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F7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24SSL083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F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江苏可持续发展研究基地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F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加快建设重大科技创新平台研究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9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袁小慧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2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0F4C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7E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E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24SSL084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D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江苏能源战略研究基地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21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江苏石油化工企业传统能源与新能源融合发展研究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8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蒋生楠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70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6D4C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E3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DC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24SSL086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AB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江苏家庭家教家风建设研究基地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B5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江苏省推进高质量托育服务体系建设价值与路径研究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7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缪建东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68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5B94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09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FE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24SSL088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A4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苏中发展研究基地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8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新质生产力下江苏建设</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数实融合强省</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的实现路径与关键举措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9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0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46EC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74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A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24SSL089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8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江苏文化产业研究基地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9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新质生产力推动江苏文化产业高质量发展的逻辑机理与创新路径研究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2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任文龙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4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5667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3A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0F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24SSL092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30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江苏苏南治理现代化研究基地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0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加强新就业形态劳动者服务保障研究：以网约配送员为例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叶继红</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3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34AA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74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B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24SSL093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1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江苏高质量发展综合评估研究基地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A6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江苏完善生育支持政策研究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9E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9C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3F70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3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66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24SSL096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B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江苏现代金融研究基地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8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江苏优化民营企业发展环境研究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2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C3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2D7A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77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24SSL097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0F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江苏现代金融研究基地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3A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江苏省地方债务风险防范和化解研究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C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刘沁清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AA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5942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5C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F2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24SSL098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A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江苏现代物流研究基地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DB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江苏省农业绿色低碳转型评价与路径选择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B2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戴盼倩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32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7C07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46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22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24SSL100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49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江苏文旅融合与全域旅游研究基地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8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数字化赋能文化和旅游深度融合发展研究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3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5F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56AC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67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C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24SSL101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江苏智慧城市研究基地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4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深入推动南京都市圈协同发展研究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14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席广亮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7F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790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58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6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24SSL103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28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长三角一体化发展研究基地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58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双碳</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背景下环太湖地区县域碳综合补偿机制研究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7F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张晓芳</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AC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6EFD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42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20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24SSL106</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7B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江苏老龄化社会研究基地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6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情感治理视域下江苏省城市社区居家医养结合服务发展策略研究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5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朱</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75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5978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7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B2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24SSL110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E5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中国式现代化江苏新实践研究基地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8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中国式现代化江苏新实践重点目标及其实现路径研究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65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华桂宏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B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2A91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88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36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24SSL113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B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江苏数字政府与基层治理研究基地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CE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大力发展低空经济产业对策研究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32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陈英武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0B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4CF0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87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A0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24SSL114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4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江苏数字政府与基层治理研究基地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E3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数字化治理平台赋能基层治理现代化创新研究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CC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范炜烽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8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6E85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41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8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24SSL118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A2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江苏高质量就业先行区建设研究基地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86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双碳</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目标下江苏绿色就业高质量发展研究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7B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胡艺馨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D6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0C00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AD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8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24SSL119</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9A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江苏高质量就业先行区建设研究基地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3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经济不确定性对江苏高校毕业生就业的影响及对策研究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0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厉雨婷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E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24EA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2D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9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24SSL120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D4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江苏中医药传承创新发展研究基地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7D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基于协同治理理论的中医医联体家庭医生团队慢病服务模式构建研究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DE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李湘君</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28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7A7F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BB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56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24SSL123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B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江苏体育强省建设研究基地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36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数字乡村战略下江苏乡村体育旅游产业发展机理与路径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80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孙绪芹</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车冰清</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26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3731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BB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C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24SSL124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B9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江苏安全发展与应急管理研究基地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BD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江苏省危化品安全生产监管信息化建设的基层增负问题及精细化管理对策研究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A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林</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7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38E0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6A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0C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24SSL127</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36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江苏工业碳达峰碳中和研究基地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9C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工业互联网赋能江苏打通</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数实融合强省</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最后一公里</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的路径机制研究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DB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童华刚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4D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663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A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CA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24SSL128</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DA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江苏新能源科技产业研究基地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7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江苏省低碳试点城市政策对区域环境健康效益的影响机制研究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AC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胡</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3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552F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19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03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24SSL130</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A5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江苏青年发展研究基地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C1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对外文化交流视野下华文教育增进华裔青年中华文化认</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同的路径研究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4C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刘承昊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B6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1EF3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F8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56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24SSL131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CF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苏北现代化培育研究基地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2E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四链</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深度融合加快苏北新质生产力发展的路径研究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19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殷凤春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9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优秀</w:t>
            </w:r>
          </w:p>
        </w:tc>
      </w:tr>
      <w:tr w14:paraId="474A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F4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A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24SSL134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92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江苏数字经济与共同富裕培育研究基地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B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资源重组驱动江苏省县城街道共同富裕：内在逻辑、现实困境与优化路径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C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刘建刚</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韩</w:t>
            </w: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Fonts w:hint="eastAsia" w:ascii="方正仿宋_GBK" w:hAnsi="方正仿宋_GBK" w:eastAsia="方正仿宋_GBK" w:cs="方正仿宋_GBK"/>
                <w:i w:val="0"/>
                <w:iCs w:val="0"/>
                <w:color w:val="000000"/>
                <w:kern w:val="0"/>
                <w:sz w:val="24"/>
                <w:szCs w:val="24"/>
                <w:u w:val="none"/>
                <w:lang w:val="en-US" w:eastAsia="zh-CN" w:bidi="ar"/>
              </w:rPr>
              <w:t>瑜</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D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r w14:paraId="4DCA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FF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8C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24SSL141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3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江苏师德师风建设培育研究基地</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B9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教育家精神引领教育强省建设的实践逻辑及其向度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B0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张策华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6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良好</w:t>
            </w:r>
          </w:p>
        </w:tc>
      </w:tr>
    </w:tbl>
    <w:p w14:paraId="21A782BE">
      <w:pPr>
        <w:rPr>
          <w:rFonts w:hint="eastAsia" w:ascii="Times New Roman" w:hAnsi="Times New Roman" w:eastAsia="宋体" w:cs="Times New Roman"/>
          <w:color w:val="auto"/>
          <w:kern w:val="0"/>
          <w:sz w:val="24"/>
          <w:u w:val="none"/>
          <w:lang w:val="en-US" w:eastAsia="zh-CN" w:bidi="ar"/>
        </w:rPr>
      </w:pPr>
    </w:p>
    <w:sectPr>
      <w:footerReference r:id="rId3" w:type="default"/>
      <w:pgSz w:w="16839" w:h="11906" w:orient="landscape"/>
      <w:pgMar w:top="1012" w:right="1247" w:bottom="1151" w:left="1281"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7AE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92EC">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292EC">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30C72"/>
    <w:multiLevelType w:val="singleLevel"/>
    <w:tmpl w:val="98C30C72"/>
    <w:lvl w:ilvl="0" w:tentative="0">
      <w:start w:val="1"/>
      <w:numFmt w:val="decimal"/>
      <w:pStyle w:val="4"/>
      <w:lvlText w:val="%1."/>
      <w:lvlJc w:val="left"/>
      <w:pPr>
        <w:tabs>
          <w:tab w:val="left" w:pos="360"/>
        </w:tabs>
        <w:ind w:left="360" w:hanging="360"/>
      </w:pPr>
    </w:lvl>
  </w:abstractNum>
  <w:abstractNum w:abstractNumId="1">
    <w:nsid w:val="B67D0EDD"/>
    <w:multiLevelType w:val="singleLevel"/>
    <w:tmpl w:val="B67D0EDD"/>
    <w:lvl w:ilvl="0" w:tentative="0">
      <w:start w:val="1"/>
      <w:numFmt w:val="decimal"/>
      <w:pStyle w:val="2"/>
      <w:suff w:val="nothing"/>
      <w:lvlText w:val="%1．"/>
      <w:lvlJc w:val="left"/>
      <w:pPr>
        <w:ind w:left="0" w:firstLine="400"/>
      </w:pPr>
      <w:rPr>
        <w:rFonts w:hint="default"/>
      </w:rPr>
    </w:lvl>
  </w:abstractNum>
  <w:abstractNum w:abstractNumId="2">
    <w:nsid w:val="0FB5B942"/>
    <w:multiLevelType w:val="singleLevel"/>
    <w:tmpl w:val="0FB5B942"/>
    <w:lvl w:ilvl="0" w:tentative="0">
      <w:start w:val="1"/>
      <w:numFmt w:val="decimal"/>
      <w:pStyle w:val="3"/>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Q1YjhjNWI5NTRiOWI0NjYyYzcxOTE5OWRkNTMifQ=="/>
  </w:docVars>
  <w:rsids>
    <w:rsidRoot w:val="2A3036F8"/>
    <w:rsid w:val="00A70B82"/>
    <w:rsid w:val="00E80EA2"/>
    <w:rsid w:val="00FA00A3"/>
    <w:rsid w:val="02450EBF"/>
    <w:rsid w:val="02B36833"/>
    <w:rsid w:val="03024A21"/>
    <w:rsid w:val="039C5442"/>
    <w:rsid w:val="050D65F7"/>
    <w:rsid w:val="059828C0"/>
    <w:rsid w:val="05B2532D"/>
    <w:rsid w:val="05D47115"/>
    <w:rsid w:val="05DB04A3"/>
    <w:rsid w:val="068428E9"/>
    <w:rsid w:val="069A3EBB"/>
    <w:rsid w:val="06A31A3D"/>
    <w:rsid w:val="08D157DF"/>
    <w:rsid w:val="092911AE"/>
    <w:rsid w:val="095148B0"/>
    <w:rsid w:val="0CBB10E9"/>
    <w:rsid w:val="0D0F0E91"/>
    <w:rsid w:val="0F4006F4"/>
    <w:rsid w:val="11C14839"/>
    <w:rsid w:val="12007833"/>
    <w:rsid w:val="126F4198"/>
    <w:rsid w:val="12A53B03"/>
    <w:rsid w:val="137E05A2"/>
    <w:rsid w:val="13CC58CF"/>
    <w:rsid w:val="143D743D"/>
    <w:rsid w:val="14E629C1"/>
    <w:rsid w:val="15644E7D"/>
    <w:rsid w:val="15754499"/>
    <w:rsid w:val="176173C3"/>
    <w:rsid w:val="17805304"/>
    <w:rsid w:val="192D67BC"/>
    <w:rsid w:val="1A807791"/>
    <w:rsid w:val="1A8C4C5D"/>
    <w:rsid w:val="1ADB67BA"/>
    <w:rsid w:val="1BEA5D7C"/>
    <w:rsid w:val="1C0C0111"/>
    <w:rsid w:val="1E00545A"/>
    <w:rsid w:val="1ECA6EAF"/>
    <w:rsid w:val="1EF32758"/>
    <w:rsid w:val="1F642E60"/>
    <w:rsid w:val="20C6213B"/>
    <w:rsid w:val="21022930"/>
    <w:rsid w:val="216E4635"/>
    <w:rsid w:val="22725E4F"/>
    <w:rsid w:val="233C6D39"/>
    <w:rsid w:val="24A24B56"/>
    <w:rsid w:val="25342994"/>
    <w:rsid w:val="256D33D5"/>
    <w:rsid w:val="26DA4B97"/>
    <w:rsid w:val="285F68BA"/>
    <w:rsid w:val="287D33C3"/>
    <w:rsid w:val="290F208E"/>
    <w:rsid w:val="29365176"/>
    <w:rsid w:val="29D71AF3"/>
    <w:rsid w:val="2A3036F8"/>
    <w:rsid w:val="2A79413D"/>
    <w:rsid w:val="2B36010B"/>
    <w:rsid w:val="2E563F5B"/>
    <w:rsid w:val="2F140F37"/>
    <w:rsid w:val="30286E54"/>
    <w:rsid w:val="307F207A"/>
    <w:rsid w:val="30A07CE4"/>
    <w:rsid w:val="327B01F9"/>
    <w:rsid w:val="339733AC"/>
    <w:rsid w:val="34370F15"/>
    <w:rsid w:val="343D0422"/>
    <w:rsid w:val="381C20D2"/>
    <w:rsid w:val="39700927"/>
    <w:rsid w:val="397F0B6A"/>
    <w:rsid w:val="3992765E"/>
    <w:rsid w:val="3AB34A51"/>
    <w:rsid w:val="3AFE01B5"/>
    <w:rsid w:val="3B4471BE"/>
    <w:rsid w:val="3B6D46CE"/>
    <w:rsid w:val="3BA00D71"/>
    <w:rsid w:val="3C842C8D"/>
    <w:rsid w:val="3C853BB1"/>
    <w:rsid w:val="3D104FA2"/>
    <w:rsid w:val="3D4A22B7"/>
    <w:rsid w:val="3E25086C"/>
    <w:rsid w:val="3F194437"/>
    <w:rsid w:val="3F5819C9"/>
    <w:rsid w:val="3FDE2B8B"/>
    <w:rsid w:val="41A37E53"/>
    <w:rsid w:val="423F6201"/>
    <w:rsid w:val="42FC5864"/>
    <w:rsid w:val="437D752F"/>
    <w:rsid w:val="46CC1167"/>
    <w:rsid w:val="475C6453"/>
    <w:rsid w:val="47A26C3C"/>
    <w:rsid w:val="48223336"/>
    <w:rsid w:val="486234D9"/>
    <w:rsid w:val="492C5878"/>
    <w:rsid w:val="4A056E9E"/>
    <w:rsid w:val="4BE40D01"/>
    <w:rsid w:val="4C183DC9"/>
    <w:rsid w:val="4CC24C28"/>
    <w:rsid w:val="4D5679DC"/>
    <w:rsid w:val="4DA50D3D"/>
    <w:rsid w:val="4DAD30E4"/>
    <w:rsid w:val="4E0B6783"/>
    <w:rsid w:val="4EA93DBB"/>
    <w:rsid w:val="4EE00900"/>
    <w:rsid w:val="4FD92A9C"/>
    <w:rsid w:val="50B455FA"/>
    <w:rsid w:val="52D03D8D"/>
    <w:rsid w:val="53B37216"/>
    <w:rsid w:val="541729E4"/>
    <w:rsid w:val="54A454D1"/>
    <w:rsid w:val="561F3061"/>
    <w:rsid w:val="56424FA2"/>
    <w:rsid w:val="576357A7"/>
    <w:rsid w:val="587C5381"/>
    <w:rsid w:val="594F2DD8"/>
    <w:rsid w:val="595E20F3"/>
    <w:rsid w:val="59D85B6C"/>
    <w:rsid w:val="5AC00BDF"/>
    <w:rsid w:val="5B1759E0"/>
    <w:rsid w:val="5D375134"/>
    <w:rsid w:val="5D7B6D2E"/>
    <w:rsid w:val="5F385194"/>
    <w:rsid w:val="60234709"/>
    <w:rsid w:val="603765C9"/>
    <w:rsid w:val="606154F4"/>
    <w:rsid w:val="606C48A8"/>
    <w:rsid w:val="611644A7"/>
    <w:rsid w:val="613100ED"/>
    <w:rsid w:val="61774699"/>
    <w:rsid w:val="61BB40D9"/>
    <w:rsid w:val="61E433B1"/>
    <w:rsid w:val="620B4E95"/>
    <w:rsid w:val="62391A29"/>
    <w:rsid w:val="62A768B8"/>
    <w:rsid w:val="62AB67E9"/>
    <w:rsid w:val="62EA49F7"/>
    <w:rsid w:val="64604355"/>
    <w:rsid w:val="64CE0F99"/>
    <w:rsid w:val="64D23025"/>
    <w:rsid w:val="65DB723D"/>
    <w:rsid w:val="67EE0AE5"/>
    <w:rsid w:val="68281167"/>
    <w:rsid w:val="684F0A26"/>
    <w:rsid w:val="691D6757"/>
    <w:rsid w:val="696A37D1"/>
    <w:rsid w:val="699D582E"/>
    <w:rsid w:val="69DB32EB"/>
    <w:rsid w:val="69E177E1"/>
    <w:rsid w:val="69E27491"/>
    <w:rsid w:val="69FD0DB7"/>
    <w:rsid w:val="6A97123F"/>
    <w:rsid w:val="6C643AA2"/>
    <w:rsid w:val="6C693A0B"/>
    <w:rsid w:val="6C8D154E"/>
    <w:rsid w:val="6D231231"/>
    <w:rsid w:val="6E0D109E"/>
    <w:rsid w:val="6FC67E88"/>
    <w:rsid w:val="6FC860C0"/>
    <w:rsid w:val="70CF2F96"/>
    <w:rsid w:val="71F13E2D"/>
    <w:rsid w:val="723E2669"/>
    <w:rsid w:val="724A7260"/>
    <w:rsid w:val="72541E8D"/>
    <w:rsid w:val="72F21DD2"/>
    <w:rsid w:val="72FD537B"/>
    <w:rsid w:val="73B80D4E"/>
    <w:rsid w:val="75722D56"/>
    <w:rsid w:val="75846632"/>
    <w:rsid w:val="760D190B"/>
    <w:rsid w:val="77FA4968"/>
    <w:rsid w:val="783D363A"/>
    <w:rsid w:val="788D4395"/>
    <w:rsid w:val="79CE63ED"/>
    <w:rsid w:val="7AC92D8B"/>
    <w:rsid w:val="7B613E9B"/>
    <w:rsid w:val="7D3506A8"/>
    <w:rsid w:val="7DA61586"/>
    <w:rsid w:val="7DD22FAF"/>
    <w:rsid w:val="7F254233"/>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numPr>
        <w:ilvl w:val="0"/>
        <w:numId w:val="1"/>
      </w:numPr>
      <w:spacing w:before="0" w:beforeAutospacing="1" w:after="0" w:afterAutospacing="1"/>
      <w:jc w:val="left"/>
      <w:outlineLvl w:val="0"/>
    </w:pPr>
    <w:rPr>
      <w:rFonts w:hint="eastAsia" w:ascii="宋体" w:hAnsi="宋体" w:eastAsia="华文楷体" w:cs="宋体"/>
      <w:b/>
      <w:kern w:val="44"/>
      <w:szCs w:val="48"/>
      <w:lang w:bidi="ar"/>
    </w:rPr>
  </w:style>
  <w:style w:type="paragraph" w:styleId="3">
    <w:name w:val="heading 2"/>
    <w:basedOn w:val="1"/>
    <w:next w:val="1"/>
    <w:semiHidden/>
    <w:unhideWhenUsed/>
    <w:qFormat/>
    <w:uiPriority w:val="0"/>
    <w:pPr>
      <w:keepNext/>
      <w:keepLines/>
      <w:numPr>
        <w:ilvl w:val="0"/>
        <w:numId w:val="2"/>
      </w:numPr>
      <w:spacing w:line="400" w:lineRule="exact"/>
      <w:outlineLvl w:val="1"/>
    </w:pPr>
    <w:rPr>
      <w:rFonts w:ascii="Arial" w:hAnsi="Arial" w:eastAsia="方正小标宋简体" w:cs="Times New Roman"/>
      <w:color w:val="002060"/>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3"/>
      </w:numPr>
    </w:pPr>
  </w:style>
  <w:style w:type="paragraph" w:styleId="5">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spacing w:line="200" w:lineRule="exact"/>
      <w:jc w:val="left"/>
    </w:pPr>
    <w:rPr>
      <w:rFonts w:ascii="Times New Roman" w:hAnsi="Times New Roman"/>
      <w:sz w:val="18"/>
    </w:rPr>
  </w:style>
  <w:style w:type="character" w:customStyle="1" w:styleId="11">
    <w:name w:val="标题 1 Char"/>
    <w:link w:val="2"/>
    <w:qFormat/>
    <w:uiPriority w:val="0"/>
    <w:rPr>
      <w:rFonts w:hint="eastAsia" w:ascii="宋体" w:hAnsi="宋体" w:eastAsia="华文楷体" w:cs="宋体"/>
      <w:kern w:val="44"/>
      <w:sz w:val="32"/>
      <w:szCs w:val="48"/>
      <w:lang w:bidi="ar"/>
    </w:rPr>
  </w:style>
  <w:style w:type="character" w:customStyle="1" w:styleId="12">
    <w:name w:val="font11"/>
    <w:basedOn w:val="10"/>
    <w:qFormat/>
    <w:uiPriority w:val="0"/>
    <w:rPr>
      <w:rFonts w:hint="eastAsia" w:ascii="宋体" w:hAnsi="宋体" w:eastAsia="宋体" w:cs="宋体"/>
      <w:color w:val="000000"/>
      <w:sz w:val="22"/>
      <w:szCs w:val="22"/>
      <w:u w:val="none"/>
    </w:rPr>
  </w:style>
  <w:style w:type="character" w:customStyle="1" w:styleId="13">
    <w:name w:val="font51"/>
    <w:basedOn w:val="10"/>
    <w:qFormat/>
    <w:uiPriority w:val="0"/>
    <w:rPr>
      <w:rFonts w:hint="eastAsia" w:ascii="宋体" w:hAnsi="宋体" w:eastAsia="宋体" w:cs="宋体"/>
      <w:color w:val="000000"/>
      <w:sz w:val="22"/>
      <w:szCs w:val="22"/>
      <w:u w:val="none"/>
    </w:rPr>
  </w:style>
  <w:style w:type="character" w:customStyle="1" w:styleId="14">
    <w:name w:val="font91"/>
    <w:basedOn w:val="10"/>
    <w:qFormat/>
    <w:uiPriority w:val="0"/>
    <w:rPr>
      <w:rFonts w:hint="eastAsia" w:ascii="黑体" w:hAnsi="宋体" w:eastAsia="黑体" w:cs="黑体"/>
      <w:color w:val="000000"/>
      <w:sz w:val="28"/>
      <w:szCs w:val="28"/>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111"/>
    <w:basedOn w:val="10"/>
    <w:qFormat/>
    <w:uiPriority w:val="0"/>
    <w:rPr>
      <w:rFonts w:hint="default" w:ascii="Times New Roman" w:hAnsi="Times New Roman" w:cs="Times New Roman"/>
      <w:color w:val="000000"/>
      <w:sz w:val="22"/>
      <w:szCs w:val="22"/>
      <w:u w:val="none"/>
    </w:rPr>
  </w:style>
  <w:style w:type="character" w:customStyle="1" w:styleId="17">
    <w:name w:val="font01"/>
    <w:basedOn w:val="10"/>
    <w:qFormat/>
    <w:uiPriority w:val="0"/>
    <w:rPr>
      <w:rFonts w:hint="default" w:ascii="Times New Roman" w:hAnsi="Times New Roman" w:cs="Times New Roman"/>
      <w:color w:val="000000"/>
      <w:sz w:val="22"/>
      <w:szCs w:val="22"/>
      <w:u w:val="none"/>
    </w:rPr>
  </w:style>
  <w:style w:type="character" w:customStyle="1" w:styleId="18">
    <w:name w:val="font41"/>
    <w:basedOn w:val="10"/>
    <w:qFormat/>
    <w:uiPriority w:val="0"/>
    <w:rPr>
      <w:rFonts w:hint="eastAsia" w:ascii="方正仿宋_GBK" w:hAnsi="方正仿宋_GBK" w:eastAsia="方正仿宋_GBK" w:cs="方正仿宋_GBK"/>
      <w:color w:val="000000"/>
      <w:sz w:val="22"/>
      <w:szCs w:val="22"/>
      <w:u w:val="none"/>
    </w:rPr>
  </w:style>
  <w:style w:type="character" w:customStyle="1" w:styleId="19">
    <w:name w:val="font71"/>
    <w:basedOn w:val="10"/>
    <w:qFormat/>
    <w:uiPriority w:val="0"/>
    <w:rPr>
      <w:rFonts w:hint="default" w:ascii="Times New Roman" w:hAnsi="Times New Roman" w:cs="Times New Roman"/>
      <w:color w:val="000000"/>
      <w:sz w:val="22"/>
      <w:szCs w:val="22"/>
      <w:u w:val="none"/>
    </w:rPr>
  </w:style>
  <w:style w:type="character" w:customStyle="1" w:styleId="20">
    <w:name w:val="font31"/>
    <w:basedOn w:val="10"/>
    <w:qFormat/>
    <w:uiPriority w:val="0"/>
    <w:rPr>
      <w:rFonts w:hint="default" w:ascii="Times New Roman" w:hAnsi="Times New Roman" w:cs="Times New Roman"/>
      <w:color w:val="000000"/>
      <w:sz w:val="24"/>
      <w:szCs w:val="24"/>
      <w:u w:val="none"/>
    </w:rPr>
  </w:style>
  <w:style w:type="character" w:customStyle="1" w:styleId="21">
    <w:name w:val="font61"/>
    <w:basedOn w:val="10"/>
    <w:qFormat/>
    <w:uiPriority w:val="0"/>
    <w:rPr>
      <w:rFonts w:hint="eastAsia" w:ascii="方正仿宋_GBK" w:hAnsi="方正仿宋_GBK" w:eastAsia="方正仿宋_GBK" w:cs="方正仿宋_GBK"/>
      <w:color w:val="000000"/>
      <w:sz w:val="24"/>
      <w:szCs w:val="24"/>
      <w:u w:val="none"/>
    </w:rPr>
  </w:style>
  <w:style w:type="character" w:customStyle="1" w:styleId="22">
    <w:name w:val="font81"/>
    <w:basedOn w:val="10"/>
    <w:qFormat/>
    <w:uiPriority w:val="0"/>
    <w:rPr>
      <w:rFonts w:hint="eastAsia" w:ascii="方正仿宋_GBK" w:hAnsi="方正仿宋_GBK" w:eastAsia="方正仿宋_GBK" w:cs="方正仿宋_GBK"/>
      <w:color w:val="000000"/>
      <w:sz w:val="24"/>
      <w:szCs w:val="24"/>
      <w:u w:val="none"/>
    </w:rPr>
  </w:style>
  <w:style w:type="character" w:customStyle="1" w:styleId="23">
    <w:name w:val="font121"/>
    <w:basedOn w:val="10"/>
    <w:qFormat/>
    <w:uiPriority w:val="0"/>
    <w:rPr>
      <w:rFonts w:hint="eastAsia" w:ascii="方正仿宋_GBK" w:hAnsi="方正仿宋_GBK" w:eastAsia="方正仿宋_GBK" w:cs="方正仿宋_GBK"/>
      <w:color w:val="000000"/>
      <w:sz w:val="24"/>
      <w:szCs w:val="24"/>
      <w:u w:val="none"/>
    </w:rPr>
  </w:style>
  <w:style w:type="character" w:customStyle="1" w:styleId="24">
    <w:name w:val="font201"/>
    <w:basedOn w:val="10"/>
    <w:qFormat/>
    <w:uiPriority w:val="0"/>
    <w:rPr>
      <w:rFonts w:hint="default" w:ascii="Times New Roman" w:hAnsi="Times New Roman" w:cs="Times New Roman"/>
      <w:color w:val="000000"/>
      <w:sz w:val="24"/>
      <w:szCs w:val="24"/>
      <w:u w:val="none"/>
    </w:rPr>
  </w:style>
  <w:style w:type="character" w:customStyle="1" w:styleId="25">
    <w:name w:val="font142"/>
    <w:basedOn w:val="10"/>
    <w:qFormat/>
    <w:uiPriority w:val="0"/>
    <w:rPr>
      <w:rFonts w:hint="eastAsia" w:ascii="宋体" w:hAnsi="宋体" w:eastAsia="宋体" w:cs="宋体"/>
      <w:color w:val="000000"/>
      <w:sz w:val="24"/>
      <w:szCs w:val="24"/>
      <w:u w:val="none"/>
    </w:rPr>
  </w:style>
  <w:style w:type="character" w:customStyle="1" w:styleId="26">
    <w:name w:val="font131"/>
    <w:basedOn w:val="10"/>
    <w:qFormat/>
    <w:uiPriority w:val="0"/>
    <w:rPr>
      <w:rFonts w:hint="eastAsia" w:ascii="方正仿宋_GBK" w:hAnsi="方正仿宋_GBK" w:eastAsia="方正仿宋_GBK" w:cs="方正仿宋_GBK"/>
      <w:color w:val="000000"/>
      <w:sz w:val="24"/>
      <w:szCs w:val="24"/>
      <w:u w:val="none"/>
    </w:rPr>
  </w:style>
  <w:style w:type="character" w:customStyle="1" w:styleId="27">
    <w:name w:val="font181"/>
    <w:basedOn w:val="10"/>
    <w:qFormat/>
    <w:uiPriority w:val="0"/>
    <w:rPr>
      <w:rFonts w:hint="default" w:ascii="Times New Roman" w:hAnsi="Times New Roman" w:cs="Times New Roman"/>
      <w:color w:val="000000"/>
      <w:sz w:val="24"/>
      <w:szCs w:val="24"/>
      <w:u w:val="none"/>
    </w:rPr>
  </w:style>
  <w:style w:type="character" w:customStyle="1" w:styleId="28">
    <w:name w:val="font151"/>
    <w:basedOn w:val="10"/>
    <w:qFormat/>
    <w:uiPriority w:val="0"/>
    <w:rPr>
      <w:rFonts w:hint="eastAsia" w:ascii="宋体" w:hAnsi="宋体" w:eastAsia="宋体" w:cs="宋体"/>
      <w:color w:val="000000"/>
      <w:sz w:val="24"/>
      <w:szCs w:val="24"/>
      <w:u w:val="none"/>
    </w:rPr>
  </w:style>
  <w:style w:type="character" w:customStyle="1" w:styleId="29">
    <w:name w:val="font191"/>
    <w:basedOn w:val="10"/>
    <w:qFormat/>
    <w:uiPriority w:val="0"/>
    <w:rPr>
      <w:rFonts w:hint="eastAsia" w:ascii="方正仿宋_GBK" w:hAnsi="方正仿宋_GBK" w:eastAsia="方正仿宋_GBK" w:cs="方正仿宋_GBK"/>
      <w:color w:val="000000"/>
      <w:sz w:val="22"/>
      <w:szCs w:val="22"/>
      <w:u w:val="none"/>
    </w:rPr>
  </w:style>
  <w:style w:type="character" w:customStyle="1" w:styleId="30">
    <w:name w:val="font112"/>
    <w:basedOn w:val="10"/>
    <w:qFormat/>
    <w:uiPriority w:val="0"/>
    <w:rPr>
      <w:rFonts w:hint="eastAsia" w:ascii="方正仿宋_GBK" w:hAnsi="方正仿宋_GBK" w:eastAsia="方正仿宋_GBK" w:cs="方正仿宋_GBK"/>
      <w:color w:val="000000"/>
      <w:sz w:val="24"/>
      <w:szCs w:val="24"/>
      <w:u w:val="none"/>
    </w:rPr>
  </w:style>
  <w:style w:type="character" w:customStyle="1" w:styleId="31">
    <w:name w:val="font161"/>
    <w:basedOn w:val="10"/>
    <w:qFormat/>
    <w:uiPriority w:val="0"/>
    <w:rPr>
      <w:rFonts w:hint="eastAsia" w:ascii="宋体" w:hAnsi="宋体" w:eastAsia="宋体" w:cs="宋体"/>
      <w:color w:val="000000"/>
      <w:sz w:val="24"/>
      <w:szCs w:val="24"/>
      <w:u w:val="none"/>
    </w:rPr>
  </w:style>
  <w:style w:type="character" w:customStyle="1" w:styleId="32">
    <w:name w:val="font132"/>
    <w:basedOn w:val="10"/>
    <w:qFormat/>
    <w:uiPriority w:val="0"/>
    <w:rPr>
      <w:rFonts w:hint="eastAsia" w:ascii="方正仿宋_GBK" w:hAnsi="方正仿宋_GBK" w:eastAsia="方正仿宋_GBK" w:cs="方正仿宋_GBK"/>
      <w:color w:val="000000"/>
      <w:sz w:val="24"/>
      <w:szCs w:val="24"/>
      <w:u w:val="none"/>
    </w:rPr>
  </w:style>
  <w:style w:type="character" w:customStyle="1" w:styleId="33">
    <w:name w:val="font13"/>
    <w:basedOn w:val="10"/>
    <w:qFormat/>
    <w:uiPriority w:val="0"/>
    <w:rPr>
      <w:rFonts w:hint="default" w:ascii="Times New Roman" w:hAnsi="Times New Roman" w:cs="Times New Roman"/>
      <w:color w:val="000000"/>
      <w:sz w:val="24"/>
      <w:szCs w:val="24"/>
      <w:u w:val="none"/>
    </w:rPr>
  </w:style>
  <w:style w:type="character" w:customStyle="1" w:styleId="34">
    <w:name w:val="font14"/>
    <w:basedOn w:val="10"/>
    <w:qFormat/>
    <w:uiPriority w:val="0"/>
    <w:rPr>
      <w:rFonts w:hint="default" w:ascii="Times New Roman" w:hAnsi="Times New Roman" w:cs="Times New Roman"/>
      <w:color w:val="000000"/>
      <w:sz w:val="24"/>
      <w:szCs w:val="24"/>
      <w:u w:val="none"/>
    </w:rPr>
  </w:style>
  <w:style w:type="character" w:customStyle="1" w:styleId="35">
    <w:name w:val="font101"/>
    <w:basedOn w:val="10"/>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2722</Words>
  <Characters>3267</Characters>
  <Lines>0</Lines>
  <Paragraphs>0</Paragraphs>
  <TotalTime>149</TotalTime>
  <ScaleCrop>false</ScaleCrop>
  <LinksUpToDate>false</LinksUpToDate>
  <CharactersWithSpaces>3338</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2019-08-19T10:55:00Z</dcterms:created>
  <dc:creator>小米粒</dc:creator>
  <cp:lastModifiedBy>HUAWEI</cp:lastModifiedBy>
  <cp:lastPrinted>2025-04-10T09:43:00Z</cp:lastPrinted>
  <dcterms:modified xsi:type="dcterms:W3CDTF">2025-04-10T16:31:18Z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8639DECB3040B80AD681F767797CE08C_43</vt:lpwstr>
  </property>
  <property fmtid="{D5CDD505-2E9C-101B-9397-08002B2CF9AE}" pid="4" name="KSOSaveFontToCloudKey">
    <vt:lpwstr>416529988_btnclosed</vt:lpwstr>
  </property>
  <property fmtid="{D5CDD505-2E9C-101B-9397-08002B2CF9AE}" pid="5" name="KSOTemplateDocerSaveRecord">
    <vt:lpwstr>eyJoZGlkIjoiNmE2MzExNzQxYmQzNjU3MDg0MjdmN2NhMzFkNzkwYjQiLCJ1c2VySWQiOiIyNTgzNzUyODEifQ==</vt:lpwstr>
  </property>
</Properties>
</file>